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6A" w:rsidRDefault="00D5096A" w:rsidP="00D5096A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D5096A" w:rsidRDefault="00D5096A" w:rsidP="00D5096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Департамента природных ресурсов </w:t>
      </w:r>
    </w:p>
    <w:p w:rsidR="00D5096A" w:rsidRDefault="00D5096A" w:rsidP="00D5096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и охраны окружающей среды Томской области</w:t>
      </w:r>
    </w:p>
    <w:p w:rsidR="00D5096A" w:rsidRDefault="00D5096A" w:rsidP="00D5096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«</w:t>
      </w:r>
      <w:r w:rsidRPr="000B0115">
        <w:rPr>
          <w:sz w:val="26"/>
          <w:szCs w:val="26"/>
        </w:rPr>
        <w:t xml:space="preserve"> 06</w:t>
      </w:r>
      <w:r>
        <w:rPr>
          <w:sz w:val="26"/>
          <w:szCs w:val="26"/>
        </w:rPr>
        <w:t>»</w:t>
      </w:r>
      <w:r w:rsidRPr="000B0115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 2013 № 53</w:t>
      </w:r>
    </w:p>
    <w:p w:rsidR="00D5096A" w:rsidRDefault="00D5096A" w:rsidP="00D5096A">
      <w:pPr>
        <w:widowControl w:val="0"/>
        <w:autoSpaceDE w:val="0"/>
        <w:autoSpaceDN w:val="0"/>
        <w:adjustRightInd w:val="0"/>
        <w:ind w:left="540"/>
        <w:rPr>
          <w:sz w:val="26"/>
          <w:szCs w:val="26"/>
        </w:rPr>
      </w:pPr>
    </w:p>
    <w:p w:rsidR="00D5096A" w:rsidRDefault="00D5096A" w:rsidP="00D5096A">
      <w:pPr>
        <w:pStyle w:val="ConsPlusTitle"/>
        <w:jc w:val="center"/>
        <w:rPr>
          <w:sz w:val="26"/>
          <w:szCs w:val="26"/>
        </w:rPr>
      </w:pPr>
      <w:bookmarkStart w:id="0" w:name="Par41"/>
      <w:bookmarkEnd w:id="0"/>
      <w:r>
        <w:rPr>
          <w:sz w:val="26"/>
          <w:szCs w:val="26"/>
        </w:rPr>
        <w:t>ПОЛОЖЕНИЕ</w:t>
      </w:r>
    </w:p>
    <w:p w:rsidR="00D5096A" w:rsidRDefault="00D5096A" w:rsidP="00D5096A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О ПРОВЕДЕНИИ КОНКУРСА СРЕДИ ЕГЕРЕЙ ГОСУДАРСТВЕННЫХ ЗАКАЗНИКОВ ОБЛАСТНОГО ЗНАЧЕНИЯ</w:t>
      </w:r>
    </w:p>
    <w:p w:rsidR="00D5096A" w:rsidRDefault="00D5096A" w:rsidP="00D5096A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ТОМСКОЙ ОБЛАСТИ НА ЗВАНИЕ ЛУЧШЕГО ЕГЕРЯ </w:t>
      </w:r>
    </w:p>
    <w:p w:rsidR="00D5096A" w:rsidRDefault="00D5096A" w:rsidP="00D5096A">
      <w:pPr>
        <w:pStyle w:val="ConsPlusTitle"/>
        <w:jc w:val="center"/>
        <w:rPr>
          <w:sz w:val="26"/>
          <w:szCs w:val="26"/>
        </w:rPr>
      </w:pPr>
    </w:p>
    <w:p w:rsidR="00D5096A" w:rsidRDefault="00D5096A" w:rsidP="00D5096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D5096A" w:rsidRDefault="00D5096A" w:rsidP="00D5096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Положение определяет порядок организации и проведения конкурса среди егерей государственных заказников областного значения Томской области на звание лучшего егеря (далее - конкурс).</w:t>
      </w:r>
    </w:p>
    <w:p w:rsidR="00D5096A" w:rsidRDefault="00D5096A" w:rsidP="00D5096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Целями проведения конкурса являются:</w:t>
      </w:r>
    </w:p>
    <w:p w:rsidR="00D5096A" w:rsidRDefault="00D5096A" w:rsidP="00D5096A">
      <w:pPr>
        <w:pStyle w:val="text3cl"/>
        <w:numPr>
          <w:ilvl w:val="0"/>
          <w:numId w:val="2"/>
        </w:numPr>
        <w:spacing w:before="144" w:beforeAutospacing="0" w:after="288" w:afterAutospacing="0"/>
        <w:jc w:val="both"/>
        <w:rPr>
          <w:sz w:val="26"/>
          <w:szCs w:val="26"/>
        </w:rPr>
      </w:pPr>
      <w:bookmarkStart w:id="1" w:name="Par56"/>
      <w:bookmarkEnd w:id="1"/>
      <w:r>
        <w:rPr>
          <w:sz w:val="26"/>
          <w:szCs w:val="26"/>
        </w:rPr>
        <w:t>совершенствование знаний, умений и навыков егерей;</w:t>
      </w:r>
    </w:p>
    <w:p w:rsidR="00D5096A" w:rsidRDefault="00D5096A" w:rsidP="00D5096A">
      <w:pPr>
        <w:pStyle w:val="text3cl"/>
        <w:numPr>
          <w:ilvl w:val="0"/>
          <w:numId w:val="2"/>
        </w:numPr>
        <w:spacing w:before="144" w:beforeAutospacing="0" w:after="288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пропаганда работы егеря;</w:t>
      </w:r>
    </w:p>
    <w:p w:rsidR="00D5096A" w:rsidRDefault="00D5096A" w:rsidP="00D5096A">
      <w:pPr>
        <w:pStyle w:val="text3cl"/>
        <w:numPr>
          <w:ilvl w:val="0"/>
          <w:numId w:val="2"/>
        </w:numPr>
        <w:spacing w:before="144" w:beforeAutospacing="0" w:after="288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укрепление авторитета и повышения доверия населения к егерям государственных заказников областного значения.</w:t>
      </w:r>
    </w:p>
    <w:p w:rsidR="00D5096A" w:rsidRDefault="00D5096A" w:rsidP="00D5096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Организатором конкурса является областное государственное бюджетное учреждение «Облкомприрода» (далее ОГБУ «Облкомприрода»). В конкурсе присуждается одно первое место, два вторых места и три третьих места.</w:t>
      </w:r>
    </w:p>
    <w:p w:rsidR="00D5096A" w:rsidRDefault="00D5096A" w:rsidP="00D5096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096A" w:rsidRDefault="00D5096A" w:rsidP="00D5096A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ПОРЯДОК ПРОВЕДЕНИЯ КОНКУРСА</w:t>
      </w:r>
    </w:p>
    <w:p w:rsidR="00D5096A" w:rsidRDefault="00D5096A" w:rsidP="00D5096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096A" w:rsidRDefault="00D5096A" w:rsidP="00D5096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 проводится в два этапа. В конкурсе имеют право принимать участие егеря государственных заказников областного значения (далее Участники). Участники принимают участие в конкурсе автоматически, предоставление заявки от них не требуется. </w:t>
      </w:r>
    </w:p>
    <w:p w:rsidR="00D5096A" w:rsidRDefault="00D5096A" w:rsidP="00D5096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Подведение итогов конкурса осуществляет конкурсная комиссия на основании отчетных показателей Участников, достигнутых в период с 1 января по 1 июля 2013 года, и критериев, установленных пунктом 21 настоящего Положения. Отчетные показатели предоставляются конкурсной комиссии отделом охраны ООПТ ОГБУ «Облкомприрода» на основании ежемесячных плановых отчетов.</w:t>
      </w:r>
    </w:p>
    <w:p w:rsidR="00D5096A" w:rsidRDefault="00D5096A" w:rsidP="00D5096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Проверку отчетных показателей Участников, осуществляет конкурсная комиссия до 1 сентября 2013 года.</w:t>
      </w:r>
    </w:p>
    <w:p w:rsidR="00D5096A" w:rsidRDefault="00D5096A" w:rsidP="00D5096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Комиссия по подведению итогов конкурса определяет победителей конкурса с учетом критериев, установленных пунктом </w:t>
      </w:r>
      <w:hyperlink r:id="rId5" w:anchor="Par158" w:history="1">
        <w:r>
          <w:rPr>
            <w:rStyle w:val="a3"/>
            <w:color w:val="auto"/>
            <w:sz w:val="26"/>
            <w:szCs w:val="26"/>
            <w:u w:val="none"/>
          </w:rPr>
          <w:t>21</w:t>
        </w:r>
      </w:hyperlink>
      <w:r>
        <w:rPr>
          <w:sz w:val="26"/>
          <w:szCs w:val="26"/>
        </w:rPr>
        <w:t xml:space="preserve"> настоящего Положения.</w:t>
      </w:r>
    </w:p>
    <w:p w:rsidR="00D5096A" w:rsidRDefault="00D5096A" w:rsidP="00D5096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конкурсной комиссии обеспечивает:</w:t>
      </w:r>
    </w:p>
    <w:p w:rsidR="00D5096A" w:rsidRDefault="00D5096A" w:rsidP="00D5096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прием и сохранность материалов, представляемых на конкурс;</w:t>
      </w:r>
    </w:p>
    <w:p w:rsidR="00D5096A" w:rsidRDefault="00D5096A" w:rsidP="00D5096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организацию и проведение заседаний комиссии по подведению итогов конкурса (далее - конкурсная комиссия);</w:t>
      </w:r>
    </w:p>
    <w:p w:rsidR="00D5096A" w:rsidRDefault="00D5096A" w:rsidP="00D5096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изготовление дипломов для награждения победителей и участников конкурса и их торжественное вручение;</w:t>
      </w:r>
    </w:p>
    <w:p w:rsidR="00D5096A" w:rsidRDefault="00D5096A" w:rsidP="00D5096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обеспечивает освещение конкурса в средствах массовой информации;</w:t>
      </w:r>
    </w:p>
    <w:p w:rsidR="00D5096A" w:rsidRDefault="00D5096A" w:rsidP="00D5096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премирование победителей конкурса.</w:t>
      </w:r>
      <w:bookmarkStart w:id="2" w:name="Par86"/>
      <w:bookmarkEnd w:id="2"/>
    </w:p>
    <w:p w:rsidR="00D5096A" w:rsidRDefault="00D5096A" w:rsidP="00D5096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Конкурсная комиссия осуществляет:</w:t>
      </w:r>
    </w:p>
    <w:p w:rsidR="00D5096A" w:rsidRDefault="00D5096A" w:rsidP="00D5096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отчетных показателей Участников конкурса;</w:t>
      </w:r>
    </w:p>
    <w:p w:rsidR="00D5096A" w:rsidRDefault="00D5096A" w:rsidP="00D5096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подведение итогов конкурса.</w:t>
      </w:r>
    </w:p>
    <w:p w:rsidR="00D5096A" w:rsidRDefault="00D5096A" w:rsidP="00D5096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Заседания конкурсной комиссии созываются организатором конкурса по мере необходимости.</w:t>
      </w:r>
    </w:p>
    <w:p w:rsidR="00D5096A" w:rsidRDefault="00D5096A" w:rsidP="00D5096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Заседание конкурсной комиссии считается правомочным, если на нем присутствуют не менее 2/3 членов конкурсной комиссии.</w:t>
      </w:r>
    </w:p>
    <w:p w:rsidR="00D5096A" w:rsidRDefault="00D5096A" w:rsidP="00D5096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Решения конкурсной комиссии принимаются большинством голосов присутствующих на заседании членов конкурсной комиссии по каждому претенденту на призовое место. </w:t>
      </w:r>
    </w:p>
    <w:p w:rsidR="00D5096A" w:rsidRDefault="00D5096A" w:rsidP="00D5096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 равном количестве голосов «за» и «против» голос председателя конкурсной комиссии (в случае его отсутствия - заместителя председателя комиссии) является решающим.</w:t>
      </w:r>
    </w:p>
    <w:p w:rsidR="00D5096A" w:rsidRDefault="00D5096A" w:rsidP="00D5096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Решения конкурсной комиссии оформляются протоколом, который утверждает председатель конкурсной комиссии (в случае если на заседании конкурсной комиссии председательствовал заместитель председателя комиссии, протокол подписывает заместитель председателя комиссии) и подписывается всеми членами конкурсной комиссии. Особые мнения членов конкурсной комиссии должны быть приложены к протоколу как его неотъемлемая часть, о чем в нем делается отметка.</w:t>
      </w:r>
    </w:p>
    <w:p w:rsidR="00D5096A" w:rsidRDefault="00D5096A" w:rsidP="00D5096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Конкурсная комиссия имеет право запросить у участников конкурса пояснения по содержанию отчетных показателей.</w:t>
      </w:r>
    </w:p>
    <w:p w:rsidR="00D5096A" w:rsidRDefault="00D5096A" w:rsidP="00D5096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Конкурсная комиссия имеет право исключать из числа участников конкурса тех, чьи отчетные показатели были представлены со сведениями, содержащих недостоверную информацию.</w:t>
      </w:r>
    </w:p>
    <w:p w:rsidR="00D5096A" w:rsidRDefault="00D5096A" w:rsidP="00D5096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096A" w:rsidRDefault="00D5096A" w:rsidP="00D5096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3" w:name="Par110"/>
      <w:bookmarkEnd w:id="3"/>
      <w:r>
        <w:rPr>
          <w:sz w:val="26"/>
          <w:szCs w:val="26"/>
        </w:rPr>
        <w:t>ПОРЯДОК ПОДГОТОВКИ И ПОДВЕДЕНИЕ ИТОГОВ КОНКУРСА</w:t>
      </w:r>
    </w:p>
    <w:p w:rsidR="00D5096A" w:rsidRDefault="00D5096A" w:rsidP="00D5096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096A" w:rsidRDefault="00D5096A" w:rsidP="00D5096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Итоги конкурса определяются на заседании конкурсной комиссии.</w:t>
      </w:r>
    </w:p>
    <w:p w:rsidR="00D5096A" w:rsidRDefault="00D5096A" w:rsidP="00D5096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Каждый участник конкурса оценивается отдельно каждым членом конкурсной комиссии по критериям, утвержденным пунктом 21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настоящего Положения. Баллы начисляются по каждому из критериев. Члены конкурсной комиссии распределяют баллы по каждому из критериев на основании информации, изложенной в заявках участников конкурса. Минимальный балл соответствует наименьшему значению соответствующего показателя, указанному в заявках участника конкурса. Максимальный балл соответствует наибольшему значению соответствующего показателя, указанному в заявках участника конкурса.</w:t>
      </w:r>
    </w:p>
    <w:p w:rsidR="00D5096A" w:rsidRDefault="00D5096A" w:rsidP="00D5096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баллов, выставленных членами конкурсной комиссии, вычисляется средний балл по каждому из критериев, указанных в пункте 21 настоящего положения. Максимальная оценка участника конкурса по всем критериям может составлять 60 баллов. Победители конкурса определяются в соответствии с общей суммой набранных баллов по всем критериям оценки. </w:t>
      </w:r>
    </w:p>
    <w:p w:rsidR="00D5096A" w:rsidRDefault="00D5096A" w:rsidP="00D5096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подведении итогов конкурса в случае не выявления победителя конкурса конкурсная комиссия принимает решение о не присуждении </w:t>
      </w:r>
      <w:r>
        <w:rPr>
          <w:sz w:val="26"/>
          <w:szCs w:val="26"/>
        </w:rPr>
        <w:lastRenderedPageBreak/>
        <w:t>одного или нескольких из призовых мест. Одновременно с принятием решения о не присуждении одного или нескольких из призовых ме</w:t>
      </w:r>
      <w:proofErr w:type="gramStart"/>
      <w:r>
        <w:rPr>
          <w:sz w:val="26"/>
          <w:szCs w:val="26"/>
        </w:rPr>
        <w:t>ст в св</w:t>
      </w:r>
      <w:proofErr w:type="gramEnd"/>
      <w:r>
        <w:rPr>
          <w:sz w:val="26"/>
          <w:szCs w:val="26"/>
        </w:rPr>
        <w:t>язи с не выявлением победителя конкурса конкурсная комиссия принимает решение о перераспределении премиального фонда для указанного призового места (указанных призовых мест) на премирование победителей конкурса за другие места.</w:t>
      </w:r>
    </w:p>
    <w:p w:rsidR="00D5096A" w:rsidRDefault="00D5096A" w:rsidP="00D5096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096A" w:rsidRDefault="00D5096A" w:rsidP="00D5096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Критериями определения конкурсной комиссией победителей конкурса являются: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6375"/>
        <w:gridCol w:w="1079"/>
        <w:gridCol w:w="1241"/>
      </w:tblGrid>
      <w:tr w:rsidR="00D5096A" w:rsidTr="00D5096A">
        <w:trPr>
          <w:trHeight w:val="8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6A" w:rsidRDefault="00D509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6A" w:rsidRDefault="00D509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Критерии оценки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6A" w:rsidRDefault="00D509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Баллы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6A" w:rsidRDefault="00D509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Оценка</w:t>
            </w:r>
          </w:p>
          <w:p w:rsidR="00D5096A" w:rsidRDefault="00D509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(в баллах)</w:t>
            </w:r>
          </w:p>
        </w:tc>
      </w:tr>
      <w:tr w:rsidR="00D5096A" w:rsidTr="00D5096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6A" w:rsidRDefault="00D509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6A" w:rsidRDefault="00D509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составленных протоколов об административных правонарушениях в период с 1 января по 1 июля 2013 года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6A" w:rsidRDefault="00D50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6A" w:rsidRDefault="00D5096A">
            <w:pPr>
              <w:jc w:val="center"/>
              <w:rPr>
                <w:sz w:val="26"/>
                <w:szCs w:val="26"/>
              </w:rPr>
            </w:pPr>
          </w:p>
        </w:tc>
      </w:tr>
      <w:tr w:rsidR="00D5096A" w:rsidTr="00D5096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6A" w:rsidRDefault="00D509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6A" w:rsidRDefault="00D509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изъятых единиц огнестрельного оружия в период с 1 января по 1 июля 2013 года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6A" w:rsidRDefault="00D50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6A" w:rsidRDefault="00D5096A">
            <w:pPr>
              <w:jc w:val="center"/>
              <w:rPr>
                <w:sz w:val="26"/>
                <w:szCs w:val="26"/>
              </w:rPr>
            </w:pPr>
          </w:p>
        </w:tc>
      </w:tr>
      <w:tr w:rsidR="00D5096A" w:rsidTr="00D5096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6A" w:rsidRDefault="00D509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6A" w:rsidRDefault="00D509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сумма выявленного ущерба, нанесенного животному миру в период с 1 января по 1 июля 2013 года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6A" w:rsidRDefault="00D50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6A" w:rsidRDefault="00D5096A">
            <w:pPr>
              <w:jc w:val="center"/>
              <w:rPr>
                <w:sz w:val="26"/>
                <w:szCs w:val="26"/>
              </w:rPr>
            </w:pPr>
          </w:p>
        </w:tc>
      </w:tr>
      <w:tr w:rsidR="00D5096A" w:rsidTr="00D5096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6A" w:rsidRDefault="00D509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6A" w:rsidRDefault="00D509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составленных сообщений о наличии административного правонарушения в период с 1 января по 1 июля 2013 года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6A" w:rsidRDefault="00D50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6A" w:rsidRDefault="00D5096A">
            <w:pPr>
              <w:jc w:val="center"/>
              <w:rPr>
                <w:sz w:val="26"/>
                <w:szCs w:val="26"/>
              </w:rPr>
            </w:pPr>
          </w:p>
        </w:tc>
      </w:tr>
      <w:tr w:rsidR="00D5096A" w:rsidTr="00D5096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6A" w:rsidRDefault="00D509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6A" w:rsidRDefault="00D509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установленных/обслуживаемых биотехнических сооружений на единицу площади заказника в период с 1 января по 1 июля 2013 года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6A" w:rsidRDefault="00D50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6A" w:rsidRDefault="00D5096A">
            <w:pPr>
              <w:jc w:val="center"/>
              <w:rPr>
                <w:sz w:val="26"/>
                <w:szCs w:val="26"/>
              </w:rPr>
            </w:pPr>
          </w:p>
        </w:tc>
      </w:tr>
      <w:tr w:rsidR="00D5096A" w:rsidTr="00D5096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6A" w:rsidRDefault="00D509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6A" w:rsidRDefault="00D509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установленных/обслуживаемых информационных аншлагов на единицу площади заказника в период с 1 января по 1 июля 2013 года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6A" w:rsidRDefault="00D50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6A" w:rsidRDefault="00D5096A">
            <w:pPr>
              <w:jc w:val="center"/>
              <w:rPr>
                <w:sz w:val="26"/>
                <w:szCs w:val="26"/>
              </w:rPr>
            </w:pPr>
          </w:p>
        </w:tc>
      </w:tr>
      <w:tr w:rsidR="00D5096A" w:rsidTr="00D5096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6A" w:rsidRDefault="00D5096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6A" w:rsidRDefault="00D5096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Максимальная оценка: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6A" w:rsidRDefault="00D509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</w:t>
            </w:r>
          </w:p>
        </w:tc>
      </w:tr>
    </w:tbl>
    <w:p w:rsidR="00D5096A" w:rsidRDefault="00D5096A" w:rsidP="00D5096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096A" w:rsidRDefault="00D5096A" w:rsidP="00D5096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Решение конкурсной комиссии, оформленное в виде протокола, в котором определены победители конкурса и размеры денежных премий, является официальным утверждением итогов конкурса.</w:t>
      </w:r>
    </w:p>
    <w:p w:rsidR="00D5096A" w:rsidRDefault="00D5096A" w:rsidP="00D5096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096A" w:rsidRDefault="00D5096A" w:rsidP="00D5096A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ФИНАНСИРОВАНИЕ КОНКУРСА</w:t>
      </w:r>
    </w:p>
    <w:p w:rsidR="00D5096A" w:rsidRDefault="00D5096A" w:rsidP="00D5096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096A" w:rsidRDefault="00D5096A" w:rsidP="00D5096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Затраты, связанные с подготовкой конкурсных материалов, осуществляются за счет средств Участников конкурса.</w:t>
      </w:r>
    </w:p>
    <w:p w:rsidR="00D5096A" w:rsidRDefault="00D5096A" w:rsidP="00D5096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Премирование победителей конкурса осуществляется за счет средств областного бюджета, выделенных ОГБУ «Облкомприрода», на реализацию плана мероприятий по проведению в 2013 году Года охраны окружающей седы в Томской области в рамках постановления Администрации Томской области от 08.10.2012 № 388а.</w:t>
      </w:r>
    </w:p>
    <w:p w:rsidR="00D5096A" w:rsidRDefault="00D5096A" w:rsidP="00D5096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Денежные премии победителям конкурса перечисляются ОГБУ «Облкомприрода» на основании протокола с решением конкурсной комиссии об утверждении итогов конкурса.</w:t>
      </w:r>
    </w:p>
    <w:p w:rsidR="00D5096A" w:rsidRDefault="00D5096A" w:rsidP="00D5096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Денежные премии распределяются победителям </w:t>
      </w:r>
      <w:proofErr w:type="gramStart"/>
      <w:r>
        <w:rPr>
          <w:sz w:val="26"/>
          <w:szCs w:val="26"/>
        </w:rPr>
        <w:t>конкурса</w:t>
      </w:r>
      <w:proofErr w:type="gramEnd"/>
      <w:r>
        <w:rPr>
          <w:sz w:val="26"/>
          <w:szCs w:val="26"/>
        </w:rPr>
        <w:t xml:space="preserve"> следующим </w:t>
      </w:r>
      <w:r>
        <w:rPr>
          <w:sz w:val="26"/>
          <w:szCs w:val="26"/>
        </w:rPr>
        <w:lastRenderedPageBreak/>
        <w:t>образом:</w:t>
      </w:r>
    </w:p>
    <w:p w:rsidR="00D5096A" w:rsidRDefault="00D5096A" w:rsidP="00D5096A">
      <w:pPr>
        <w:widowControl w:val="0"/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 место – 25 (двадцать пять) тысяч рублей</w:t>
      </w:r>
    </w:p>
    <w:p w:rsidR="00D5096A" w:rsidRDefault="00D5096A" w:rsidP="00D5096A">
      <w:pPr>
        <w:widowControl w:val="0"/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2 место – 15 (пятнадцать) тысяч рублей</w:t>
      </w:r>
    </w:p>
    <w:p w:rsidR="00D5096A" w:rsidRDefault="00D5096A" w:rsidP="00D5096A">
      <w:pPr>
        <w:widowControl w:val="0"/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3 место – 10 (десять) тысяч рублей</w:t>
      </w:r>
    </w:p>
    <w:p w:rsidR="00D5096A" w:rsidRDefault="00D5096A" w:rsidP="00D5096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096A" w:rsidRDefault="00D5096A" w:rsidP="00D5096A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ДРУГИЕ ВИДЫ ПООЩРЕНИЯ</w:t>
      </w:r>
    </w:p>
    <w:p w:rsidR="00D5096A" w:rsidRDefault="00D5096A" w:rsidP="00D5096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096A" w:rsidRDefault="00D5096A" w:rsidP="00D5096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Одновременно с подведением итогов конкурса конкурсная комиссия определяет из числа его Участников претендентов для вручения почетных грамот, благодарственных писем, дипломов за активное участие в конкурсе.</w:t>
      </w:r>
    </w:p>
    <w:p w:rsidR="00D5096A" w:rsidRDefault="00D5096A" w:rsidP="00D5096A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Приложение № 2</w:t>
      </w:r>
    </w:p>
    <w:p w:rsidR="00D5096A" w:rsidRDefault="00D5096A" w:rsidP="00D5096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5096A" w:rsidRDefault="00D5096A" w:rsidP="00D5096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Департамента природных ресурсов </w:t>
      </w:r>
    </w:p>
    <w:p w:rsidR="00D5096A" w:rsidRDefault="00D5096A" w:rsidP="00D5096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и охраны окружающей среды Томской области</w:t>
      </w:r>
    </w:p>
    <w:p w:rsidR="000B0115" w:rsidRDefault="000B0115" w:rsidP="000B011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bookmarkStart w:id="4" w:name="Par649"/>
      <w:bookmarkEnd w:id="4"/>
      <w:r>
        <w:rPr>
          <w:sz w:val="26"/>
          <w:szCs w:val="26"/>
        </w:rPr>
        <w:t>от «</w:t>
      </w:r>
      <w:r w:rsidRPr="000B0115">
        <w:rPr>
          <w:sz w:val="26"/>
          <w:szCs w:val="26"/>
        </w:rPr>
        <w:t xml:space="preserve"> 06</w:t>
      </w:r>
      <w:r>
        <w:rPr>
          <w:sz w:val="26"/>
          <w:szCs w:val="26"/>
        </w:rPr>
        <w:t>»</w:t>
      </w:r>
      <w:r w:rsidRPr="000B0115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 2013 № 53</w:t>
      </w:r>
    </w:p>
    <w:p w:rsidR="00D5096A" w:rsidRDefault="00D5096A" w:rsidP="00D5096A">
      <w:pPr>
        <w:pStyle w:val="ConsPlusTitle"/>
        <w:jc w:val="center"/>
        <w:rPr>
          <w:sz w:val="26"/>
          <w:szCs w:val="26"/>
        </w:rPr>
      </w:pPr>
    </w:p>
    <w:p w:rsidR="00D5096A" w:rsidRDefault="00D5096A" w:rsidP="00D5096A">
      <w:pPr>
        <w:pStyle w:val="ConsPlusTitle"/>
        <w:jc w:val="center"/>
        <w:rPr>
          <w:sz w:val="26"/>
          <w:szCs w:val="26"/>
        </w:rPr>
      </w:pPr>
    </w:p>
    <w:p w:rsidR="00D5096A" w:rsidRDefault="00D5096A" w:rsidP="00D5096A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D5096A" w:rsidRDefault="00D5096A" w:rsidP="00D5096A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КОМИССИИ ПО ПОДВЕДЕНИЮ ИТОГОВ КОНКУРСА СРЕДИ ЕГЕРЕЙ ГОСУДАРСТВЕННЫХ ЗАКАЗНИКОВ ОБЛАСТНОГО ЗНАЧЕНИЯ</w:t>
      </w:r>
    </w:p>
    <w:p w:rsidR="00D5096A" w:rsidRDefault="00D5096A" w:rsidP="00D5096A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ТОМСКОЙ ОБЛАСТИ НА ЗВАНИЕ ЛУЧШЕГО ЕГЕРЯ </w:t>
      </w:r>
    </w:p>
    <w:p w:rsidR="00D5096A" w:rsidRDefault="00D5096A" w:rsidP="00D5096A">
      <w:pPr>
        <w:pStyle w:val="ConsPlusTitle"/>
        <w:jc w:val="center"/>
        <w:rPr>
          <w:sz w:val="26"/>
          <w:szCs w:val="26"/>
        </w:rPr>
      </w:pPr>
    </w:p>
    <w:p w:rsidR="00D5096A" w:rsidRDefault="00D5096A" w:rsidP="00D5096A">
      <w:pPr>
        <w:pStyle w:val="ConsPlusCell"/>
        <w:spacing w:before="10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Жарчинский</w:t>
      </w:r>
      <w:proofErr w:type="spellEnd"/>
      <w:r>
        <w:rPr>
          <w:sz w:val="26"/>
          <w:szCs w:val="26"/>
        </w:rPr>
        <w:t xml:space="preserve"> Николай Владимирович – председатель комиссии, старший преподаватель кафедры экологического менеджмента БИ ТГУ (по согласованию);</w:t>
      </w:r>
    </w:p>
    <w:p w:rsidR="00D5096A" w:rsidRDefault="00D5096A" w:rsidP="00D5096A">
      <w:pPr>
        <w:widowControl w:val="0"/>
        <w:autoSpaceDE w:val="0"/>
        <w:autoSpaceDN w:val="0"/>
        <w:adjustRightInd w:val="0"/>
        <w:spacing w:before="1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Лаптев Николай Иннокентьевич – заместитель председателя комиссии, директор </w:t>
      </w:r>
      <w:proofErr w:type="spellStart"/>
      <w:r>
        <w:rPr>
          <w:sz w:val="26"/>
          <w:szCs w:val="26"/>
        </w:rPr>
        <w:t>Западно-Сибирского</w:t>
      </w:r>
      <w:proofErr w:type="spellEnd"/>
      <w:r>
        <w:rPr>
          <w:sz w:val="26"/>
          <w:szCs w:val="26"/>
        </w:rPr>
        <w:t xml:space="preserve"> экологического центра (по согласованию);</w:t>
      </w:r>
    </w:p>
    <w:p w:rsidR="00D5096A" w:rsidRDefault="00D5096A" w:rsidP="00D5096A">
      <w:pPr>
        <w:widowControl w:val="0"/>
        <w:autoSpaceDE w:val="0"/>
        <w:autoSpaceDN w:val="0"/>
        <w:adjustRightInd w:val="0"/>
        <w:spacing w:before="100"/>
        <w:jc w:val="both"/>
        <w:rPr>
          <w:sz w:val="26"/>
          <w:szCs w:val="26"/>
        </w:rPr>
      </w:pPr>
      <w:r>
        <w:rPr>
          <w:sz w:val="26"/>
          <w:szCs w:val="26"/>
        </w:rPr>
        <w:t>Осадчий Константин Петрович – председатель Комитета по охране животного мира Департамента природных ресурсов и охраны окружающей среды Томской области;</w:t>
      </w:r>
    </w:p>
    <w:p w:rsidR="00D5096A" w:rsidRDefault="00D5096A" w:rsidP="00D5096A">
      <w:pPr>
        <w:widowControl w:val="0"/>
        <w:autoSpaceDE w:val="0"/>
        <w:autoSpaceDN w:val="0"/>
        <w:adjustRightInd w:val="0"/>
        <w:spacing w:before="10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Жабин</w:t>
      </w:r>
      <w:proofErr w:type="spellEnd"/>
      <w:r>
        <w:rPr>
          <w:sz w:val="26"/>
          <w:szCs w:val="26"/>
        </w:rPr>
        <w:t xml:space="preserve"> Сергей Иванович – председатель МОО «Экологический центр Стриж», член Общественной палаты Томской области (по согласованию); </w:t>
      </w:r>
    </w:p>
    <w:p w:rsidR="00D5096A" w:rsidRDefault="00D5096A" w:rsidP="00D5096A">
      <w:pPr>
        <w:widowControl w:val="0"/>
        <w:autoSpaceDE w:val="0"/>
        <w:autoSpaceDN w:val="0"/>
        <w:adjustRightInd w:val="0"/>
        <w:spacing w:before="10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Нимирская</w:t>
      </w:r>
      <w:proofErr w:type="spellEnd"/>
      <w:r>
        <w:rPr>
          <w:sz w:val="26"/>
          <w:szCs w:val="26"/>
        </w:rPr>
        <w:t xml:space="preserve"> Светлана Алексеевна – директор МОО «Экологический центр Стриж» (по согласованию);</w:t>
      </w:r>
    </w:p>
    <w:p w:rsidR="00D5096A" w:rsidRDefault="00D5096A" w:rsidP="00D5096A">
      <w:pPr>
        <w:widowControl w:val="0"/>
        <w:autoSpaceDE w:val="0"/>
        <w:autoSpaceDN w:val="0"/>
        <w:adjustRightInd w:val="0"/>
        <w:spacing w:before="100"/>
        <w:jc w:val="both"/>
        <w:rPr>
          <w:sz w:val="26"/>
          <w:szCs w:val="26"/>
        </w:rPr>
      </w:pPr>
      <w:r>
        <w:rPr>
          <w:sz w:val="26"/>
          <w:szCs w:val="26"/>
        </w:rPr>
        <w:t>Васина Ольга Владимировна – секретарь конкурсной комиссии, эколог 1 категории отдела охраны особо охраняемых природных территорий ОГБУ «Облкомприрода»;</w:t>
      </w:r>
    </w:p>
    <w:p w:rsidR="00D5096A" w:rsidRDefault="00D5096A" w:rsidP="00D5096A">
      <w:pPr>
        <w:widowControl w:val="0"/>
        <w:autoSpaceDE w:val="0"/>
        <w:autoSpaceDN w:val="0"/>
        <w:adjustRightInd w:val="0"/>
        <w:spacing w:before="100"/>
        <w:jc w:val="both"/>
        <w:rPr>
          <w:sz w:val="26"/>
          <w:szCs w:val="26"/>
        </w:rPr>
      </w:pPr>
    </w:p>
    <w:p w:rsidR="00D5096A" w:rsidRDefault="00D5096A" w:rsidP="00D5096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096A" w:rsidRDefault="00D5096A" w:rsidP="00D5096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26"/>
          <w:szCs w:val="26"/>
        </w:rPr>
      </w:pPr>
    </w:p>
    <w:p w:rsidR="00D5096A" w:rsidRDefault="00D5096A" w:rsidP="00D5096A">
      <w:pPr>
        <w:rPr>
          <w:sz w:val="26"/>
          <w:szCs w:val="26"/>
        </w:rPr>
      </w:pPr>
    </w:p>
    <w:p w:rsidR="00D5096A" w:rsidRDefault="00D5096A" w:rsidP="00D5096A">
      <w:pPr>
        <w:rPr>
          <w:sz w:val="26"/>
          <w:szCs w:val="26"/>
        </w:rPr>
      </w:pPr>
    </w:p>
    <w:p w:rsidR="00D5096A" w:rsidRDefault="00D5096A" w:rsidP="00D5096A">
      <w:pPr>
        <w:rPr>
          <w:sz w:val="26"/>
          <w:szCs w:val="26"/>
        </w:rPr>
      </w:pPr>
    </w:p>
    <w:p w:rsidR="00D5096A" w:rsidRDefault="00D5096A" w:rsidP="00D5096A">
      <w:pPr>
        <w:rPr>
          <w:sz w:val="26"/>
          <w:szCs w:val="26"/>
        </w:rPr>
      </w:pPr>
    </w:p>
    <w:p w:rsidR="0023797C" w:rsidRDefault="000B0115"/>
    <w:sectPr w:rsidR="0023797C" w:rsidSect="00C0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74A1F"/>
    <w:multiLevelType w:val="hybridMultilevel"/>
    <w:tmpl w:val="A3C8C3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5B4A0C"/>
    <w:multiLevelType w:val="hybridMultilevel"/>
    <w:tmpl w:val="DE12F8D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0F0728"/>
    <w:multiLevelType w:val="hybridMultilevel"/>
    <w:tmpl w:val="79FAF62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6E3944"/>
    <w:multiLevelType w:val="hybridMultilevel"/>
    <w:tmpl w:val="32EC1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096A"/>
    <w:rsid w:val="000B0115"/>
    <w:rsid w:val="000C4B14"/>
    <w:rsid w:val="00137E2E"/>
    <w:rsid w:val="001603D3"/>
    <w:rsid w:val="0046269F"/>
    <w:rsid w:val="004C6A9B"/>
    <w:rsid w:val="005F477A"/>
    <w:rsid w:val="006523F3"/>
    <w:rsid w:val="00731AB3"/>
    <w:rsid w:val="007E3565"/>
    <w:rsid w:val="00803427"/>
    <w:rsid w:val="008B4B4E"/>
    <w:rsid w:val="008C0927"/>
    <w:rsid w:val="009D066A"/>
    <w:rsid w:val="00C04EFF"/>
    <w:rsid w:val="00C205B2"/>
    <w:rsid w:val="00C4218A"/>
    <w:rsid w:val="00D5096A"/>
    <w:rsid w:val="00D87DFC"/>
    <w:rsid w:val="00DC0254"/>
    <w:rsid w:val="00E0534B"/>
    <w:rsid w:val="00E72A02"/>
    <w:rsid w:val="00F025ED"/>
    <w:rsid w:val="00FA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09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509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D5096A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D509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8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skorobogatov\&#1056;&#1072;&#1073;&#1086;&#1095;&#1080;&#1081;%20&#1089;&#1090;&#1086;&#1083;\&#1082;&#1086;&#1085;&#1082;&#1091;&#1088;&#1089;%20&#1077;&#1075;&#1077;&#1088;&#1077;&#1081;\&#1050;&#1086;&#1085;&#1082;&#1091;&#1088;&#1089;%20&#1087;&#1086;%20&#1077;&#1075;&#1077;&#1088;&#1103;&#1084;%20&#1079;&#1072;&#1082;&#1072;&#1079;&#1085;&#1080;&#1082;&#1086;&#1074;_&#1055;&#1086;&#1083;&#1086;&#1078;&#1077;&#1085;&#1080;&#1077;_&#1052;&#1091;&#1088;&#1079;&#1072;&#1093;&#1072;&#1085;&#1086;&#107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1254</Words>
  <Characters>7153</Characters>
  <Application>Microsoft Office Word</Application>
  <DocSecurity>0</DocSecurity>
  <Lines>59</Lines>
  <Paragraphs>16</Paragraphs>
  <ScaleCrop>false</ScaleCrop>
  <Company>corp</Company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skorobogatov</dc:creator>
  <cp:keywords/>
  <dc:description/>
  <cp:lastModifiedBy>skorobogatov</cp:lastModifiedBy>
  <cp:revision>2</cp:revision>
  <dcterms:created xsi:type="dcterms:W3CDTF">2013-02-07T02:26:00Z</dcterms:created>
  <dcterms:modified xsi:type="dcterms:W3CDTF">2013-02-08T04:53:00Z</dcterms:modified>
</cp:coreProperties>
</file>